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8" w:rsidRPr="00560B9D" w:rsidRDefault="00560B9D">
      <w:pPr>
        <w:spacing w:after="108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Žiadateľ: 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:rsidR="008D0728" w:rsidRPr="00560B9D" w:rsidRDefault="00560B9D">
      <w:pPr>
        <w:spacing w:after="233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Tel. č.: ................................................. E-mail: 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 </w:t>
      </w:r>
    </w:p>
    <w:p w:rsidR="008D0728" w:rsidRPr="00560B9D" w:rsidRDefault="00560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728" w:rsidRPr="00560B9D" w:rsidRDefault="00560B9D" w:rsidP="00560B9D">
      <w:pPr>
        <w:spacing w:after="4" w:line="26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Gôtovany </w:t>
      </w:r>
    </w:p>
    <w:p w:rsidR="008D0728" w:rsidRPr="00560B9D" w:rsidRDefault="00560B9D" w:rsidP="00560B9D">
      <w:pPr>
        <w:spacing w:after="4" w:line="267" w:lineRule="auto"/>
        <w:ind w:left="-5" w:right="581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Obecný úrad Gôtovany</w:t>
      </w:r>
      <w:r w:rsidRPr="00560B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Gôtovany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45, 032 14 p. Ľubeľa </w:t>
      </w:r>
      <w:r w:rsidRPr="00560B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8D0728" w:rsidRPr="00560B9D" w:rsidRDefault="00560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560B9D" w:rsidRDefault="00560B9D" w:rsidP="00560B9D">
      <w:pPr>
        <w:spacing w:after="4" w:line="267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0728" w:rsidRPr="00560B9D" w:rsidRDefault="00560B9D" w:rsidP="00560B9D">
      <w:pPr>
        <w:spacing w:after="4" w:line="26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Vec:  </w:t>
      </w:r>
      <w:r w:rsidRPr="00560B9D">
        <w:rPr>
          <w:rFonts w:ascii="Times New Roman" w:eastAsia="Arial" w:hAnsi="Times New Roman" w:cs="Times New Roman"/>
          <w:b/>
          <w:sz w:val="24"/>
          <w:szCs w:val="24"/>
        </w:rPr>
        <w:t xml:space="preserve">Žiadosť o povolenie zmeny malého zdroja znečisťovania ovzdušia, zmeny paliva,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560B9D">
        <w:rPr>
          <w:rFonts w:ascii="Times New Roman" w:eastAsia="Arial" w:hAnsi="Times New Roman" w:cs="Times New Roman"/>
          <w:b/>
          <w:sz w:val="24"/>
          <w:szCs w:val="24"/>
        </w:rPr>
        <w:t>a užívania malého</w:t>
      </w:r>
      <w:r w:rsidRPr="00560B9D">
        <w:rPr>
          <w:rFonts w:ascii="Times New Roman" w:eastAsia="Arial" w:hAnsi="Times New Roman" w:cs="Times New Roman"/>
          <w:b/>
          <w:sz w:val="24"/>
          <w:szCs w:val="24"/>
        </w:rPr>
        <w:t xml:space="preserve"> zdroja znečisťovania ovzdušia po vykonaných zmenách. </w:t>
      </w:r>
    </w:p>
    <w:p w:rsidR="008D0728" w:rsidRPr="00560B9D" w:rsidRDefault="00560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728" w:rsidRPr="00560B9D" w:rsidRDefault="00560B9D">
      <w:pPr>
        <w:spacing w:after="105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Týmto žiadam o povolenie užívania nového zdroja znečisťovania ovzdušia, ktorým bude </w:t>
      </w:r>
    </w:p>
    <w:p w:rsidR="008D0728" w:rsidRPr="00560B9D" w:rsidRDefault="00560B9D">
      <w:pPr>
        <w:spacing w:after="3" w:line="39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560B9D">
        <w:rPr>
          <w:rFonts w:ascii="Times New Roman" w:eastAsia="Arial" w:hAnsi="Times New Roman" w:cs="Times New Roman"/>
          <w:sz w:val="24"/>
          <w:szCs w:val="24"/>
        </w:rPr>
        <w:t>.................................. o príkone.....................kW, (výkone............kW, účinnosti.........%) v stavbe:“...........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................. </w:t>
      </w:r>
    </w:p>
    <w:p w:rsidR="008D0728" w:rsidRPr="00560B9D" w:rsidRDefault="00560B9D">
      <w:pPr>
        <w:spacing w:after="3" w:line="37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............................................“ v </w:t>
      </w:r>
      <w:proofErr w:type="spellStart"/>
      <w:r w:rsidRPr="00560B9D">
        <w:rPr>
          <w:rFonts w:ascii="Times New Roman" w:eastAsia="Arial" w:hAnsi="Times New Roman" w:cs="Times New Roman"/>
          <w:sz w:val="24"/>
          <w:szCs w:val="24"/>
        </w:rPr>
        <w:t>k.ú</w:t>
      </w:r>
      <w:proofErr w:type="spellEnd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 </w:t>
      </w:r>
      <w:proofErr w:type="spellStart"/>
      <w:r w:rsidRPr="00560B9D">
        <w:rPr>
          <w:rFonts w:ascii="Times New Roman" w:eastAsia="Arial" w:hAnsi="Times New Roman" w:cs="Times New Roman"/>
          <w:sz w:val="24"/>
          <w:szCs w:val="24"/>
        </w:rPr>
        <w:t>parc</w:t>
      </w:r>
      <w:proofErr w:type="spellEnd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. č. ..................... .  </w:t>
      </w:r>
    </w:p>
    <w:p w:rsidR="008D0728" w:rsidRPr="00560B9D" w:rsidRDefault="00560B9D">
      <w:pPr>
        <w:spacing w:after="107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Popis zmeny...............................................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8D0728" w:rsidRPr="00560B9D" w:rsidRDefault="00560B9D">
      <w:pPr>
        <w:spacing w:after="144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  <w:r w:rsidRPr="00560B9D">
        <w:rPr>
          <w:rFonts w:ascii="Times New Roman" w:eastAsia="Arial" w:hAnsi="Times New Roman" w:cs="Times New Roman"/>
          <w:sz w:val="24"/>
          <w:szCs w:val="24"/>
        </w:rPr>
        <w:t>.............................................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................................ </w:t>
      </w:r>
    </w:p>
    <w:p w:rsidR="008D0728" w:rsidRPr="00560B9D" w:rsidRDefault="00560B9D">
      <w:pPr>
        <w:spacing w:after="124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Spaliny budú odvedené komínom nad strechu nehnuteľnosti vo výške.......................nad </w:t>
      </w:r>
    </w:p>
    <w:p w:rsidR="00560B9D" w:rsidRDefault="00560B9D">
      <w:pPr>
        <w:spacing w:after="40" w:line="373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hrebeň strechy. </w:t>
      </w:r>
    </w:p>
    <w:p w:rsidR="00560B9D" w:rsidRDefault="00560B9D">
      <w:pPr>
        <w:spacing w:after="40" w:line="373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Vlastníkom stavby je ........................................................................................ </w:t>
      </w:r>
    </w:p>
    <w:p w:rsidR="008D0728" w:rsidRPr="00560B9D" w:rsidRDefault="00560B9D">
      <w:pPr>
        <w:spacing w:after="40" w:line="373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Uved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ený zdroj bude slúžiť na zabezpečenie ............................................................................. a ako palivo bude požívané .......................................................................................................  </w:t>
      </w:r>
    </w:p>
    <w:p w:rsidR="00560B9D" w:rsidRDefault="00560B9D">
      <w:pPr>
        <w:spacing w:after="0" w:line="268" w:lineRule="auto"/>
        <w:ind w:left="-5" w:right="-14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0728" w:rsidRPr="00560B9D" w:rsidRDefault="00560B9D">
      <w:pPr>
        <w:spacing w:after="0" w:line="268" w:lineRule="auto"/>
        <w:ind w:left="-5" w:right="-14" w:hanging="10"/>
        <w:jc w:val="both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Žiadate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ľ ako dotknutá osoba v súlade so zákonom č.122/2013 </w:t>
      </w:r>
      <w:proofErr w:type="spellStart"/>
      <w:r w:rsidRPr="00560B9D">
        <w:rPr>
          <w:rFonts w:ascii="Times New Roman" w:eastAsia="Arial" w:hAnsi="Times New Roman" w:cs="Times New Roman"/>
          <w:sz w:val="24"/>
          <w:szCs w:val="24"/>
        </w:rPr>
        <w:t>Z.z</w:t>
      </w:r>
      <w:proofErr w:type="spellEnd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. o ochrane osobných údajov a o zmene a doplnení niektorých zákonov (ďalej len „zákon“) poskytuje </w:t>
      </w:r>
      <w:r>
        <w:rPr>
          <w:rFonts w:ascii="Times New Roman" w:eastAsia="Arial" w:hAnsi="Times New Roman" w:cs="Times New Roman"/>
          <w:sz w:val="24"/>
          <w:szCs w:val="24"/>
        </w:rPr>
        <w:t>Obci Gôtovany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(ďalej len „</w:t>
      </w:r>
      <w:r>
        <w:rPr>
          <w:rFonts w:ascii="Times New Roman" w:eastAsia="Arial" w:hAnsi="Times New Roman" w:cs="Times New Roman"/>
          <w:sz w:val="24"/>
          <w:szCs w:val="24"/>
        </w:rPr>
        <w:t>obec</w:t>
      </w:r>
      <w:r w:rsidRPr="00560B9D">
        <w:rPr>
          <w:rFonts w:ascii="Times New Roman" w:eastAsia="Arial" w:hAnsi="Times New Roman" w:cs="Times New Roman"/>
          <w:sz w:val="24"/>
          <w:szCs w:val="24"/>
        </w:rPr>
        <w:t>“) súhlas so spracovaním všetkých v tejto žiadosti uvedených o</w:t>
      </w:r>
      <w:r w:rsidRPr="00560B9D">
        <w:rPr>
          <w:rFonts w:ascii="Times New Roman" w:eastAsia="Arial" w:hAnsi="Times New Roman" w:cs="Times New Roman"/>
          <w:sz w:val="24"/>
          <w:szCs w:val="24"/>
        </w:rPr>
        <w:t>sobných údajov a to za účelom bezpečnej a zámenu vylučujúcej identifikácie dotknutej osoby s tým, že je oprávnený tento súhlas písomne odvolať v prípade preukázateľného porušenia zákona zo strany mesta. Doba platnosti súhlasu sa viaže na dobu trvania preuk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ázateľného účelu spracúvania osobných údajov dotknutej osoby. </w:t>
      </w:r>
      <w:r>
        <w:rPr>
          <w:rFonts w:ascii="Times New Roman" w:eastAsia="Arial" w:hAnsi="Times New Roman" w:cs="Times New Roman"/>
          <w:sz w:val="24"/>
          <w:szCs w:val="24"/>
        </w:rPr>
        <w:t>Obec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týmto prehlasuje, že osobné údaje dotknutej osoby bude spracovávať plne v súlade s ustanoveniami zákona. </w:t>
      </w:r>
    </w:p>
    <w:p w:rsidR="008D0728" w:rsidRPr="00560B9D" w:rsidRDefault="00560B9D">
      <w:pPr>
        <w:spacing w:after="47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728" w:rsidRPr="00560B9D" w:rsidRDefault="00560B9D">
      <w:pPr>
        <w:spacing w:after="0" w:line="268" w:lineRule="auto"/>
        <w:ind w:left="-5" w:right="-14" w:hanging="10"/>
        <w:jc w:val="both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Pri výstavbe nových zariadení, ktoré môžu byť zdrojom znečisťovania ovzdušia , a</w:t>
      </w:r>
      <w:r w:rsidRPr="00560B9D">
        <w:rPr>
          <w:rFonts w:ascii="Times New Roman" w:eastAsia="Arial" w:hAnsi="Times New Roman" w:cs="Times New Roman"/>
          <w:sz w:val="24"/>
          <w:szCs w:val="24"/>
        </w:rPr>
        <w:t>lebo pri modernizácii jestvujúcich zariadení volím najlepšie dostupnú techniku, to zn. techniku zodpovedajúca najúčinnejšiemu a najpokročilejšiemu stavu rozvoja činnosti a technológií a metód ach prevádzkovania, ktorá je ekonomicky a technicky dostupná a k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torá zabezpečuje vysoký stupeň ochrany zdravia ľudí a ochrany životného prostredia. </w:t>
      </w:r>
    </w:p>
    <w:p w:rsidR="008D0728" w:rsidRPr="00560B9D" w:rsidRDefault="00560B9D">
      <w:pPr>
        <w:spacing w:after="45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728" w:rsidRPr="00560B9D" w:rsidRDefault="00560B9D">
      <w:pPr>
        <w:spacing w:after="100" w:line="268" w:lineRule="auto"/>
        <w:ind w:left="-5" w:right="-14" w:hanging="10"/>
        <w:jc w:val="both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lastRenderedPageBreak/>
        <w:t>Svojim podpisom potvrdzujem správnosť a pravdivosť údajov uvedených v tejto žiadosti; a uvedomujem si právne následky v prípade zistenia nepravdivosti údajov uvedených n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a žiadosti. </w:t>
      </w:r>
    </w:p>
    <w:p w:rsidR="008D0728" w:rsidRPr="00560B9D" w:rsidRDefault="00560B9D">
      <w:pPr>
        <w:spacing w:after="1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728" w:rsidRPr="00560B9D" w:rsidRDefault="00560B9D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>V</w:t>
      </w:r>
      <w:r>
        <w:rPr>
          <w:rFonts w:ascii="Times New Roman" w:eastAsia="Arial" w:hAnsi="Times New Roman" w:cs="Times New Roman"/>
          <w:sz w:val="24"/>
          <w:szCs w:val="24"/>
        </w:rPr>
        <w:t xml:space="preserve"> Gôtovanoch, 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dňa: ...................................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    podpis:............................................ </w:t>
      </w:r>
    </w:p>
    <w:p w:rsidR="008D0728" w:rsidRPr="00560B9D" w:rsidRDefault="00560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728" w:rsidRPr="00560B9D" w:rsidRDefault="00560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728" w:rsidRPr="00560B9D" w:rsidRDefault="00560B9D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728" w:rsidRPr="00560B9D" w:rsidRDefault="00560B9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hAnsi="Times New Roman" w:cs="Times New Roman"/>
          <w:sz w:val="24"/>
          <w:szCs w:val="24"/>
        </w:rPr>
        <w:t>Prílohy</w:t>
      </w:r>
      <w:r w:rsidRPr="00560B9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D0728" w:rsidRPr="00560B9D" w:rsidRDefault="00560B9D">
      <w:pPr>
        <w:numPr>
          <w:ilvl w:val="0"/>
          <w:numId w:val="1"/>
        </w:numPr>
        <w:spacing w:after="3"/>
        <w:ind w:hanging="137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doklad preukazujúci zhodu vlastností (certifikát) </w:t>
      </w:r>
    </w:p>
    <w:p w:rsidR="008D0728" w:rsidRPr="00560B9D" w:rsidRDefault="00560B9D">
      <w:pPr>
        <w:numPr>
          <w:ilvl w:val="0"/>
          <w:numId w:val="1"/>
        </w:numPr>
        <w:spacing w:after="3"/>
        <w:ind w:hanging="137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projektová dokumentácia zmeny </w:t>
      </w:r>
    </w:p>
    <w:p w:rsidR="008D0728" w:rsidRPr="00560B9D" w:rsidRDefault="00560B9D">
      <w:pPr>
        <w:numPr>
          <w:ilvl w:val="0"/>
          <w:numId w:val="1"/>
        </w:numPr>
        <w:spacing w:after="3"/>
        <w:ind w:hanging="137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potvrdenie o 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preskúšaní komína (stanovisko kominárskeho podniku) </w:t>
      </w:r>
    </w:p>
    <w:p w:rsidR="008D0728" w:rsidRPr="00560B9D" w:rsidRDefault="00560B9D">
      <w:pPr>
        <w:numPr>
          <w:ilvl w:val="0"/>
          <w:numId w:val="1"/>
        </w:numPr>
        <w:spacing w:after="3"/>
        <w:ind w:hanging="137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doklad o zaplatení správneho poplatku  </w:t>
      </w:r>
    </w:p>
    <w:p w:rsidR="008D0728" w:rsidRPr="00560B9D" w:rsidRDefault="00560B9D" w:rsidP="00560B9D">
      <w:pPr>
        <w:pStyle w:val="Odsekzoznamu"/>
        <w:numPr>
          <w:ilvl w:val="0"/>
          <w:numId w:val="2"/>
        </w:numPr>
        <w:spacing w:after="0" w:line="268" w:lineRule="auto"/>
        <w:ind w:right="388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5 € v zmysle položky 162 písm. </w:t>
      </w:r>
      <w:proofErr w:type="spellStart"/>
      <w:r w:rsidRPr="00560B9D">
        <w:rPr>
          <w:rFonts w:ascii="Times New Roman" w:eastAsia="Arial" w:hAnsi="Times New Roman" w:cs="Times New Roman"/>
          <w:sz w:val="24"/>
          <w:szCs w:val="24"/>
        </w:rPr>
        <w:t>ac</w:t>
      </w:r>
      <w:proofErr w:type="spellEnd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) zák. č. 145/1995 </w:t>
      </w:r>
      <w:proofErr w:type="spellStart"/>
      <w:r w:rsidRPr="00560B9D">
        <w:rPr>
          <w:rFonts w:ascii="Times New Roman" w:eastAsia="Arial" w:hAnsi="Times New Roman" w:cs="Times New Roman"/>
          <w:sz w:val="24"/>
          <w:szCs w:val="24"/>
        </w:rPr>
        <w:t>Z.z</w:t>
      </w:r>
      <w:proofErr w:type="spellEnd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. o správ. poplatkoch  </w:t>
      </w:r>
    </w:p>
    <w:p w:rsidR="00560B9D" w:rsidRDefault="00560B9D" w:rsidP="00560B9D">
      <w:pPr>
        <w:tabs>
          <w:tab w:val="center" w:pos="283"/>
          <w:tab w:val="center" w:pos="566"/>
          <w:tab w:val="center" w:pos="2663"/>
        </w:tabs>
        <w:spacing w:after="31" w:line="268" w:lineRule="auto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hAnsi="Times New Roman" w:cs="Times New Roman"/>
          <w:sz w:val="24"/>
          <w:szCs w:val="24"/>
        </w:rPr>
        <w:tab/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0B9D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560B9D">
        <w:rPr>
          <w:rFonts w:ascii="Times New Roman" w:eastAsia="Arial" w:hAnsi="Times New Roman" w:cs="Times New Roman"/>
          <w:sz w:val="24"/>
          <w:szCs w:val="24"/>
        </w:rPr>
        <w:tab/>
        <w:t xml:space="preserve">(vydanie stanoviska ku zmene zdroja) </w:t>
      </w:r>
    </w:p>
    <w:p w:rsidR="008D0728" w:rsidRPr="00560B9D" w:rsidRDefault="00560B9D" w:rsidP="00560B9D">
      <w:pPr>
        <w:pStyle w:val="Odsekzoznamu"/>
        <w:numPr>
          <w:ilvl w:val="0"/>
          <w:numId w:val="2"/>
        </w:numPr>
        <w:tabs>
          <w:tab w:val="center" w:pos="283"/>
          <w:tab w:val="center" w:pos="566"/>
          <w:tab w:val="center" w:pos="2663"/>
        </w:tabs>
        <w:spacing w:after="31" w:line="268" w:lineRule="auto"/>
        <w:rPr>
          <w:rFonts w:ascii="Times New Roman" w:hAnsi="Times New Roman" w:cs="Times New Roman"/>
          <w:sz w:val="24"/>
          <w:szCs w:val="24"/>
        </w:rPr>
      </w:pPr>
      <w:r w:rsidRPr="00560B9D">
        <w:rPr>
          <w:rFonts w:ascii="Times New Roman" w:eastAsia="Arial" w:hAnsi="Times New Roman" w:cs="Times New Roman"/>
          <w:sz w:val="24"/>
          <w:szCs w:val="24"/>
        </w:rPr>
        <w:t xml:space="preserve">10 € </w:t>
      </w:r>
      <w:r w:rsidRPr="00560B9D">
        <w:rPr>
          <w:rFonts w:ascii="Times New Roman" w:eastAsia="Arial" w:hAnsi="Times New Roman" w:cs="Times New Roman"/>
          <w:sz w:val="24"/>
          <w:szCs w:val="24"/>
        </w:rPr>
        <w:t xml:space="preserve">v zmysle položky162 písm. </w:t>
      </w:r>
      <w:proofErr w:type="spellStart"/>
      <w:r w:rsidRPr="00560B9D">
        <w:rPr>
          <w:rFonts w:ascii="Times New Roman" w:eastAsia="Arial" w:hAnsi="Times New Roman" w:cs="Times New Roman"/>
          <w:sz w:val="24"/>
          <w:szCs w:val="24"/>
        </w:rPr>
        <w:t>af</w:t>
      </w:r>
      <w:proofErr w:type="spellEnd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) zák. č. 145/1995 </w:t>
      </w:r>
      <w:proofErr w:type="spellStart"/>
      <w:r w:rsidRPr="00560B9D">
        <w:rPr>
          <w:rFonts w:ascii="Times New Roman" w:eastAsia="Arial" w:hAnsi="Times New Roman" w:cs="Times New Roman"/>
          <w:sz w:val="24"/>
          <w:szCs w:val="24"/>
        </w:rPr>
        <w:t>Z.z</w:t>
      </w:r>
      <w:proofErr w:type="spellEnd"/>
      <w:r w:rsidRPr="00560B9D">
        <w:rPr>
          <w:rFonts w:ascii="Times New Roman" w:eastAsia="Arial" w:hAnsi="Times New Roman" w:cs="Times New Roman"/>
          <w:sz w:val="24"/>
          <w:szCs w:val="24"/>
        </w:rPr>
        <w:t xml:space="preserve">. o správ. poplatkoch   </w:t>
      </w:r>
      <w:r w:rsidRPr="00560B9D">
        <w:rPr>
          <w:rFonts w:ascii="Times New Roman" w:eastAsia="Arial" w:hAnsi="Times New Roman" w:cs="Times New Roman"/>
          <w:sz w:val="24"/>
          <w:szCs w:val="24"/>
        </w:rPr>
        <w:tab/>
        <w:t xml:space="preserve">(vydanie rozhodnutia, ak povoľovanie nepodlieha stavebnému konaniu). </w:t>
      </w:r>
    </w:p>
    <w:sectPr w:rsidR="008D0728" w:rsidRPr="00560B9D">
      <w:pgSz w:w="11906" w:h="16838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0F50"/>
    <w:multiLevelType w:val="hybridMultilevel"/>
    <w:tmpl w:val="4B6E0DB8"/>
    <w:lvl w:ilvl="0" w:tplc="B6E2731C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A6C3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C0B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486E7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CA49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C008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4F05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DEDE6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4D7F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374B3"/>
    <w:multiLevelType w:val="hybridMultilevel"/>
    <w:tmpl w:val="8D0C68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28"/>
    <w:rsid w:val="00560B9D"/>
    <w:rsid w:val="008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511C5-9108-4546-BD4E-4B6A9F7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5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2"/>
      <w:u w:val="single" w:color="000000"/>
    </w:rPr>
  </w:style>
  <w:style w:type="paragraph" w:styleId="Odsekzoznamu">
    <w:name w:val="List Paragraph"/>
    <w:basedOn w:val="Normlny"/>
    <w:uiPriority w:val="34"/>
    <w:qFormat/>
    <w:rsid w:val="0056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Odd.Zp1</dc:creator>
  <cp:keywords/>
  <cp:lastModifiedBy>Obec Gôtovany</cp:lastModifiedBy>
  <cp:revision>2</cp:revision>
  <dcterms:created xsi:type="dcterms:W3CDTF">2017-07-03T10:04:00Z</dcterms:created>
  <dcterms:modified xsi:type="dcterms:W3CDTF">2017-07-03T10:04:00Z</dcterms:modified>
</cp:coreProperties>
</file>